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2D" w:rsidRDefault="004A77C8" w:rsidP="007B32CC">
      <w:pPr>
        <w:spacing w:after="0" w:line="240" w:lineRule="auto"/>
        <w:rPr>
          <w:b/>
          <w:sz w:val="36"/>
          <w:szCs w:val="36"/>
        </w:rPr>
      </w:pPr>
      <w:r>
        <w:object w:dxaOrig="8985" w:dyaOrig="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30.05pt" o:ole="">
            <v:imagedata r:id="rId7" o:title=""/>
          </v:shape>
          <o:OLEObject Type="Embed" ProgID="WP14Doc" ShapeID="_x0000_i1025" DrawAspect="Content" ObjectID="_1573379463" r:id="rId8"/>
        </w:object>
      </w:r>
      <w:r w:rsidR="007B32CC" w:rsidRPr="007B32CC">
        <w:rPr>
          <w:b/>
          <w:sz w:val="36"/>
          <w:szCs w:val="36"/>
        </w:rPr>
        <w:t>Swan Valley School Division</w:t>
      </w:r>
    </w:p>
    <w:p w:rsidR="007B32CC" w:rsidRDefault="007B32CC" w:rsidP="007B32CC">
      <w:pPr>
        <w:spacing w:after="0" w:line="240" w:lineRule="auto"/>
        <w:rPr>
          <w:b/>
          <w:sz w:val="28"/>
          <w:szCs w:val="28"/>
        </w:rPr>
      </w:pPr>
    </w:p>
    <w:p w:rsidR="007B32CC" w:rsidRPr="007B32CC" w:rsidRDefault="007B32CC" w:rsidP="007B32CC">
      <w:pPr>
        <w:spacing w:after="0" w:line="240" w:lineRule="auto"/>
        <w:rPr>
          <w:b/>
          <w:sz w:val="24"/>
          <w:szCs w:val="24"/>
        </w:rPr>
      </w:pPr>
      <w:r w:rsidRPr="007B32CC">
        <w:rPr>
          <w:b/>
          <w:sz w:val="24"/>
          <w:szCs w:val="24"/>
        </w:rPr>
        <w:t>Topic:</w:t>
      </w:r>
      <w:r w:rsidRPr="007B32CC">
        <w:rPr>
          <w:b/>
          <w:sz w:val="24"/>
          <w:szCs w:val="24"/>
        </w:rPr>
        <w:tab/>
      </w:r>
      <w:r w:rsidRPr="007B32CC">
        <w:rPr>
          <w:b/>
          <w:sz w:val="24"/>
          <w:szCs w:val="24"/>
        </w:rPr>
        <w:tab/>
        <w:t xml:space="preserve">Executive Summary </w:t>
      </w:r>
      <w:r w:rsidR="00F1052B">
        <w:rPr>
          <w:b/>
          <w:sz w:val="24"/>
          <w:szCs w:val="24"/>
        </w:rPr>
        <w:t xml:space="preserve">– </w:t>
      </w:r>
      <w:r w:rsidR="00E63B85">
        <w:rPr>
          <w:b/>
          <w:sz w:val="24"/>
          <w:szCs w:val="24"/>
        </w:rPr>
        <w:t xml:space="preserve">November </w:t>
      </w:r>
      <w:r w:rsidR="00931879">
        <w:rPr>
          <w:b/>
          <w:sz w:val="24"/>
          <w:szCs w:val="24"/>
        </w:rPr>
        <w:t>27</w:t>
      </w:r>
      <w:r w:rsidR="00041615">
        <w:rPr>
          <w:b/>
          <w:sz w:val="24"/>
          <w:szCs w:val="24"/>
        </w:rPr>
        <w:t xml:space="preserve">, </w:t>
      </w:r>
      <w:r w:rsidR="00323D3F">
        <w:rPr>
          <w:b/>
          <w:sz w:val="24"/>
          <w:szCs w:val="24"/>
        </w:rPr>
        <w:t>2017</w:t>
      </w:r>
      <w:r w:rsidR="00F1052B">
        <w:rPr>
          <w:b/>
          <w:sz w:val="24"/>
          <w:szCs w:val="24"/>
        </w:rPr>
        <w:t xml:space="preserve"> </w:t>
      </w:r>
      <w:r w:rsidR="00734E90">
        <w:rPr>
          <w:b/>
          <w:sz w:val="24"/>
          <w:szCs w:val="24"/>
        </w:rPr>
        <w:t>B</w:t>
      </w:r>
      <w:r w:rsidRPr="007B32CC">
        <w:rPr>
          <w:b/>
          <w:sz w:val="24"/>
          <w:szCs w:val="24"/>
        </w:rPr>
        <w:t>oard Meeting</w:t>
      </w:r>
    </w:p>
    <w:p w:rsidR="007B32CC" w:rsidRPr="007B32CC" w:rsidRDefault="007B32CC" w:rsidP="007B32CC">
      <w:pPr>
        <w:spacing w:after="0" w:line="240" w:lineRule="auto"/>
        <w:rPr>
          <w:b/>
          <w:sz w:val="24"/>
          <w:szCs w:val="24"/>
        </w:rPr>
      </w:pPr>
      <w:r w:rsidRPr="007B32CC">
        <w:rPr>
          <w:b/>
          <w:sz w:val="24"/>
          <w:szCs w:val="24"/>
        </w:rPr>
        <w:t>Date:</w:t>
      </w:r>
      <w:r w:rsidRPr="007B32CC">
        <w:rPr>
          <w:b/>
          <w:sz w:val="24"/>
          <w:szCs w:val="24"/>
        </w:rPr>
        <w:tab/>
      </w:r>
      <w:r w:rsidRPr="007B32CC">
        <w:rPr>
          <w:b/>
          <w:sz w:val="24"/>
          <w:szCs w:val="24"/>
        </w:rPr>
        <w:tab/>
      </w:r>
      <w:r w:rsidR="00E63B85">
        <w:rPr>
          <w:b/>
          <w:sz w:val="24"/>
          <w:szCs w:val="24"/>
        </w:rPr>
        <w:t xml:space="preserve">November </w:t>
      </w:r>
      <w:r w:rsidR="00931879">
        <w:rPr>
          <w:b/>
          <w:sz w:val="24"/>
          <w:szCs w:val="24"/>
        </w:rPr>
        <w:t>28</w:t>
      </w:r>
      <w:r w:rsidR="00E63B85">
        <w:rPr>
          <w:b/>
          <w:sz w:val="24"/>
          <w:szCs w:val="24"/>
        </w:rPr>
        <w:t>, 2017</w:t>
      </w:r>
    </w:p>
    <w:p w:rsidR="007B32CC" w:rsidRPr="007B32CC" w:rsidRDefault="007B32CC" w:rsidP="007B32CC">
      <w:pPr>
        <w:spacing w:after="0" w:line="240" w:lineRule="auto"/>
        <w:rPr>
          <w:b/>
          <w:sz w:val="24"/>
          <w:szCs w:val="24"/>
        </w:rPr>
      </w:pPr>
      <w:r w:rsidRPr="007B32CC">
        <w:rPr>
          <w:b/>
          <w:sz w:val="24"/>
          <w:szCs w:val="24"/>
        </w:rPr>
        <w:t>From:</w:t>
      </w:r>
      <w:r w:rsidRPr="007B32CC">
        <w:rPr>
          <w:b/>
          <w:sz w:val="24"/>
          <w:szCs w:val="24"/>
        </w:rPr>
        <w:tab/>
      </w:r>
      <w:r w:rsidRPr="007B32CC">
        <w:rPr>
          <w:b/>
          <w:sz w:val="24"/>
          <w:szCs w:val="24"/>
        </w:rPr>
        <w:tab/>
        <w:t>Tim Mendel, Superintendent/CEO</w:t>
      </w:r>
    </w:p>
    <w:p w:rsidR="007B32CC" w:rsidRDefault="00E2227A" w:rsidP="007B32CC">
      <w:pPr>
        <w:spacing w:after="0" w:line="240" w:lineRule="auto"/>
        <w:rPr>
          <w:b/>
          <w:sz w:val="28"/>
          <w:szCs w:val="28"/>
        </w:rPr>
      </w:pPr>
      <w:r>
        <w:rPr>
          <w:b/>
          <w:sz w:val="24"/>
          <w:szCs w:val="24"/>
        </w:rPr>
        <w:pict>
          <v:rect id="_x0000_i1026" style="width:0;height:1.5pt" o:hralign="center" o:hrstd="t" o:hr="t" fillcolor="#a0a0a0" stroked="f"/>
        </w:pict>
      </w:r>
    </w:p>
    <w:p w:rsidR="007110E9" w:rsidRDefault="007110E9" w:rsidP="007B32CC">
      <w:pPr>
        <w:spacing w:after="0" w:line="240" w:lineRule="auto"/>
        <w:rPr>
          <w:sz w:val="24"/>
          <w:szCs w:val="24"/>
        </w:rPr>
      </w:pPr>
    </w:p>
    <w:p w:rsidR="00F707E2" w:rsidRDefault="00E63B85" w:rsidP="00286C44">
      <w:pPr>
        <w:pStyle w:val="ListParagraph"/>
        <w:numPr>
          <w:ilvl w:val="0"/>
          <w:numId w:val="3"/>
        </w:numPr>
        <w:spacing w:after="0" w:line="240" w:lineRule="auto"/>
        <w:rPr>
          <w:sz w:val="24"/>
          <w:szCs w:val="24"/>
        </w:rPr>
      </w:pPr>
      <w:r w:rsidRPr="00F707E2">
        <w:rPr>
          <w:sz w:val="24"/>
          <w:szCs w:val="24"/>
        </w:rPr>
        <w:t xml:space="preserve">The </w:t>
      </w:r>
      <w:r w:rsidR="00F707E2" w:rsidRPr="00F707E2">
        <w:rPr>
          <w:sz w:val="24"/>
          <w:szCs w:val="24"/>
        </w:rPr>
        <w:t>Board spen</w:t>
      </w:r>
      <w:r w:rsidR="00E2227A">
        <w:rPr>
          <w:sz w:val="24"/>
          <w:szCs w:val="24"/>
        </w:rPr>
        <w:t>t</w:t>
      </w:r>
      <w:r w:rsidR="00F707E2" w:rsidRPr="00F707E2">
        <w:rPr>
          <w:sz w:val="24"/>
          <w:szCs w:val="24"/>
        </w:rPr>
        <w:t xml:space="preserve"> a few hours before the Board Meeting discussing the survey results of the Community Meetings.  There were 382 responses.  The Board had Doug Coulthart, Transportation Supervisor, present </w:t>
      </w:r>
      <w:r w:rsidR="00E2227A">
        <w:rPr>
          <w:sz w:val="24"/>
          <w:szCs w:val="24"/>
        </w:rPr>
        <w:t>at</w:t>
      </w:r>
      <w:r w:rsidR="00F707E2" w:rsidRPr="00F707E2">
        <w:rPr>
          <w:sz w:val="24"/>
          <w:szCs w:val="24"/>
        </w:rPr>
        <w:t xml:space="preserve"> the meeting in order to answer questions about the transportation system and how the system might be affected by each option.  The Board will continue to study all the options.  It hopes to have a way forward early in the </w:t>
      </w:r>
      <w:proofErr w:type="gramStart"/>
      <w:r w:rsidR="00F707E2" w:rsidRPr="00F707E2">
        <w:rPr>
          <w:sz w:val="24"/>
          <w:szCs w:val="24"/>
        </w:rPr>
        <w:t>new year</w:t>
      </w:r>
      <w:proofErr w:type="gramEnd"/>
      <w:r w:rsidR="00F707E2" w:rsidRPr="00F707E2">
        <w:rPr>
          <w:sz w:val="24"/>
          <w:szCs w:val="24"/>
        </w:rPr>
        <w:t xml:space="preserve">.  Thanks to all who came to the community meetings and took the time to complete the survey. </w:t>
      </w:r>
    </w:p>
    <w:p w:rsidR="00F707E2" w:rsidRDefault="00F707E2" w:rsidP="00F707E2">
      <w:pPr>
        <w:pStyle w:val="ListParagraph"/>
        <w:spacing w:after="0" w:line="240" w:lineRule="auto"/>
        <w:ind w:left="1215"/>
        <w:rPr>
          <w:sz w:val="24"/>
          <w:szCs w:val="24"/>
        </w:rPr>
      </w:pPr>
    </w:p>
    <w:p w:rsidR="00F707E2" w:rsidRDefault="00F707E2" w:rsidP="00286C44">
      <w:pPr>
        <w:pStyle w:val="ListParagraph"/>
        <w:numPr>
          <w:ilvl w:val="0"/>
          <w:numId w:val="3"/>
        </w:numPr>
        <w:spacing w:after="0" w:line="240" w:lineRule="auto"/>
        <w:rPr>
          <w:sz w:val="24"/>
          <w:szCs w:val="24"/>
        </w:rPr>
      </w:pPr>
      <w:r>
        <w:rPr>
          <w:sz w:val="24"/>
          <w:szCs w:val="24"/>
        </w:rPr>
        <w:t>Doug Coulthart presented his quarterly report to the Board.  All departments present quarterly reports to the Board in order to keep the Board apprised of pending issues and to provide relevant information so that the Board can be confident in its oversight function.</w:t>
      </w:r>
    </w:p>
    <w:p w:rsidR="00F707E2" w:rsidRPr="00F707E2" w:rsidRDefault="00F707E2" w:rsidP="00F707E2">
      <w:pPr>
        <w:pStyle w:val="ListParagraph"/>
        <w:rPr>
          <w:sz w:val="24"/>
          <w:szCs w:val="24"/>
        </w:rPr>
      </w:pPr>
    </w:p>
    <w:p w:rsidR="00F707E2" w:rsidRDefault="00F707E2" w:rsidP="00F707E2">
      <w:pPr>
        <w:pStyle w:val="ListParagraph"/>
        <w:numPr>
          <w:ilvl w:val="0"/>
          <w:numId w:val="3"/>
        </w:numPr>
        <w:spacing w:after="0" w:line="240" w:lineRule="auto"/>
        <w:rPr>
          <w:sz w:val="24"/>
          <w:szCs w:val="24"/>
        </w:rPr>
      </w:pPr>
      <w:r>
        <w:rPr>
          <w:sz w:val="24"/>
          <w:szCs w:val="24"/>
        </w:rPr>
        <w:t>The Board was informed that a number of meetings have been held to explore possible partnerships and opportunities for the Division to increase its revenue.   The public should know that the Board is not only looking at reducing its costs and becoming more efficient; the Board is also p</w:t>
      </w:r>
      <w:r w:rsidR="000A1362">
        <w:rPr>
          <w:sz w:val="24"/>
          <w:szCs w:val="24"/>
        </w:rPr>
        <w:t>ur</w:t>
      </w:r>
      <w:r>
        <w:rPr>
          <w:sz w:val="24"/>
          <w:szCs w:val="24"/>
        </w:rPr>
        <w:t xml:space="preserve">suing partnerships and exploring options to increase our revenue and enrollment.  </w:t>
      </w:r>
    </w:p>
    <w:p w:rsidR="00F707E2" w:rsidRPr="00F707E2" w:rsidRDefault="00F707E2" w:rsidP="00F707E2">
      <w:pPr>
        <w:pStyle w:val="ListParagraph"/>
        <w:rPr>
          <w:sz w:val="24"/>
          <w:szCs w:val="24"/>
        </w:rPr>
      </w:pPr>
    </w:p>
    <w:p w:rsidR="00F707E2" w:rsidRDefault="000A1362" w:rsidP="00F707E2">
      <w:pPr>
        <w:pStyle w:val="ListParagraph"/>
        <w:numPr>
          <w:ilvl w:val="0"/>
          <w:numId w:val="3"/>
        </w:numPr>
        <w:spacing w:after="0" w:line="240" w:lineRule="auto"/>
        <w:rPr>
          <w:sz w:val="24"/>
          <w:szCs w:val="24"/>
        </w:rPr>
      </w:pPr>
      <w:r>
        <w:rPr>
          <w:sz w:val="24"/>
          <w:szCs w:val="24"/>
        </w:rPr>
        <w:t xml:space="preserve">The Board Chair, Secretary-Treasurer and Superintendent reported </w:t>
      </w:r>
      <w:r w:rsidR="00E2227A">
        <w:rPr>
          <w:sz w:val="24"/>
          <w:szCs w:val="24"/>
        </w:rPr>
        <w:t xml:space="preserve">on a </w:t>
      </w:r>
      <w:bookmarkStart w:id="0" w:name="_GoBack"/>
      <w:bookmarkEnd w:id="0"/>
      <w:r>
        <w:rPr>
          <w:sz w:val="24"/>
          <w:szCs w:val="24"/>
        </w:rPr>
        <w:t>meeting with the RM of Mountain to look at potential repurposing/sharing Birch River School.  Good initial discussion.  Work will continue to explore what is possible and realistic.</w:t>
      </w:r>
    </w:p>
    <w:p w:rsidR="000A1362" w:rsidRPr="000A1362" w:rsidRDefault="000A1362" w:rsidP="000A1362">
      <w:pPr>
        <w:pStyle w:val="ListParagraph"/>
        <w:rPr>
          <w:sz w:val="24"/>
          <w:szCs w:val="24"/>
        </w:rPr>
      </w:pPr>
    </w:p>
    <w:p w:rsidR="000A1362" w:rsidRDefault="000A1362" w:rsidP="00F707E2">
      <w:pPr>
        <w:pStyle w:val="ListParagraph"/>
        <w:numPr>
          <w:ilvl w:val="0"/>
          <w:numId w:val="3"/>
        </w:numPr>
        <w:spacing w:after="0" w:line="240" w:lineRule="auto"/>
        <w:rPr>
          <w:sz w:val="24"/>
          <w:szCs w:val="24"/>
        </w:rPr>
      </w:pPr>
      <w:r>
        <w:rPr>
          <w:sz w:val="24"/>
          <w:szCs w:val="24"/>
        </w:rPr>
        <w:t>The Board was informed that a drug dog visited a number of our schools.  The Board wants the public to know that it will not tolerate drugs in schools and it will periodically bring back the dog for further searches.  The goal is not to criminalize but to educate and encourage our young people to make healthy and wise choices.</w:t>
      </w:r>
    </w:p>
    <w:p w:rsidR="000A1362" w:rsidRPr="000A1362" w:rsidRDefault="000A1362" w:rsidP="000A1362">
      <w:pPr>
        <w:pStyle w:val="ListParagraph"/>
        <w:rPr>
          <w:sz w:val="24"/>
          <w:szCs w:val="24"/>
        </w:rPr>
      </w:pPr>
    </w:p>
    <w:p w:rsidR="000A1362" w:rsidRPr="00F707E2" w:rsidRDefault="000A1362" w:rsidP="00F707E2">
      <w:pPr>
        <w:pStyle w:val="ListParagraph"/>
        <w:numPr>
          <w:ilvl w:val="0"/>
          <w:numId w:val="3"/>
        </w:numPr>
        <w:spacing w:after="0" w:line="240" w:lineRule="auto"/>
        <w:rPr>
          <w:sz w:val="24"/>
          <w:szCs w:val="24"/>
        </w:rPr>
      </w:pPr>
      <w:r>
        <w:rPr>
          <w:sz w:val="24"/>
          <w:szCs w:val="24"/>
        </w:rPr>
        <w:t xml:space="preserve">The Board was informed that Apple School reps visited the Swan Valley School Division.  Two schools have been selected as pilot school sites.  Apple School Program is about making healthy life choices.  Apple Schools will provide funding to the Division for up to two half time positions.  These positions can be teachers.  The two schools chosen to pilot are </w:t>
      </w:r>
      <w:proofErr w:type="spellStart"/>
      <w:r>
        <w:rPr>
          <w:sz w:val="24"/>
          <w:szCs w:val="24"/>
        </w:rPr>
        <w:t>Minitonas</w:t>
      </w:r>
      <w:proofErr w:type="spellEnd"/>
      <w:r>
        <w:rPr>
          <w:sz w:val="24"/>
          <w:szCs w:val="24"/>
        </w:rPr>
        <w:t xml:space="preserve"> Middle and </w:t>
      </w:r>
      <w:proofErr w:type="spellStart"/>
      <w:r>
        <w:rPr>
          <w:sz w:val="24"/>
          <w:szCs w:val="24"/>
        </w:rPr>
        <w:t>Ecole</w:t>
      </w:r>
      <w:proofErr w:type="spellEnd"/>
      <w:r>
        <w:rPr>
          <w:sz w:val="24"/>
          <w:szCs w:val="24"/>
        </w:rPr>
        <w:t xml:space="preserve"> Swan River South School.    </w:t>
      </w:r>
    </w:p>
    <w:p w:rsidR="00F707E2" w:rsidRDefault="00F707E2" w:rsidP="00F707E2">
      <w:pPr>
        <w:spacing w:after="0" w:line="240" w:lineRule="auto"/>
        <w:rPr>
          <w:sz w:val="24"/>
          <w:szCs w:val="24"/>
        </w:rPr>
      </w:pPr>
    </w:p>
    <w:p w:rsidR="00F707E2" w:rsidRPr="00F707E2" w:rsidRDefault="00F707E2" w:rsidP="00F707E2">
      <w:pPr>
        <w:spacing w:after="0" w:line="240" w:lineRule="auto"/>
        <w:rPr>
          <w:sz w:val="24"/>
          <w:szCs w:val="24"/>
        </w:rPr>
      </w:pPr>
    </w:p>
    <w:p w:rsidR="003803A2" w:rsidRPr="003335AE" w:rsidRDefault="003803A2" w:rsidP="00020D39">
      <w:pPr>
        <w:spacing w:after="0" w:line="240" w:lineRule="auto"/>
        <w:ind w:left="851" w:hanging="851"/>
        <w:jc w:val="center"/>
        <w:rPr>
          <w:sz w:val="24"/>
          <w:szCs w:val="24"/>
        </w:rPr>
      </w:pPr>
      <w:r w:rsidRPr="003803A2">
        <w:rPr>
          <w:b/>
          <w:i/>
          <w:sz w:val="24"/>
          <w:szCs w:val="24"/>
        </w:rPr>
        <w:t>This Summary is available in alternate formats upon request.</w:t>
      </w:r>
    </w:p>
    <w:sectPr w:rsidR="003803A2" w:rsidRPr="003335AE" w:rsidSect="003803A2">
      <w:footerReference w:type="default" r:id="rId9"/>
      <w:pgSz w:w="12240" w:h="15840"/>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A9" w:rsidRDefault="006138A9" w:rsidP="006138A9">
      <w:pPr>
        <w:spacing w:after="0" w:line="240" w:lineRule="auto"/>
      </w:pPr>
      <w:r>
        <w:separator/>
      </w:r>
    </w:p>
  </w:endnote>
  <w:endnote w:type="continuationSeparator" w:id="0">
    <w:p w:rsidR="006138A9" w:rsidRDefault="006138A9" w:rsidP="0061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A9" w:rsidRDefault="0061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A9" w:rsidRDefault="006138A9" w:rsidP="006138A9">
      <w:pPr>
        <w:spacing w:after="0" w:line="240" w:lineRule="auto"/>
      </w:pPr>
      <w:r>
        <w:separator/>
      </w:r>
    </w:p>
  </w:footnote>
  <w:footnote w:type="continuationSeparator" w:id="0">
    <w:p w:rsidR="006138A9" w:rsidRDefault="006138A9" w:rsidP="00613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4FC6"/>
    <w:multiLevelType w:val="hybridMultilevel"/>
    <w:tmpl w:val="9F72597C"/>
    <w:lvl w:ilvl="0" w:tplc="26E43CC4">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16562"/>
    <w:multiLevelType w:val="hybridMultilevel"/>
    <w:tmpl w:val="645238A2"/>
    <w:lvl w:ilvl="0" w:tplc="10090001">
      <w:start w:val="1"/>
      <w:numFmt w:val="bullet"/>
      <w:lvlText w:val=""/>
      <w:lvlJc w:val="left"/>
      <w:pPr>
        <w:ind w:left="1569" w:hanging="360"/>
      </w:pPr>
      <w:rPr>
        <w:rFonts w:ascii="Symbol" w:hAnsi="Symbol"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2" w15:restartNumberingAfterBreak="0">
    <w:nsid w:val="756D2539"/>
    <w:multiLevelType w:val="hybridMultilevel"/>
    <w:tmpl w:val="14FC58EA"/>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CC"/>
    <w:rsid w:val="00002E3F"/>
    <w:rsid w:val="00020D39"/>
    <w:rsid w:val="00041615"/>
    <w:rsid w:val="00044653"/>
    <w:rsid w:val="000508F3"/>
    <w:rsid w:val="0008388D"/>
    <w:rsid w:val="000A1362"/>
    <w:rsid w:val="000C708C"/>
    <w:rsid w:val="000E6842"/>
    <w:rsid w:val="000E7DA0"/>
    <w:rsid w:val="00120F02"/>
    <w:rsid w:val="00155AD9"/>
    <w:rsid w:val="00167FBE"/>
    <w:rsid w:val="00172A01"/>
    <w:rsid w:val="00193710"/>
    <w:rsid w:val="001C198A"/>
    <w:rsid w:val="001D0CE5"/>
    <w:rsid w:val="001D2E00"/>
    <w:rsid w:val="00212FC2"/>
    <w:rsid w:val="0021423C"/>
    <w:rsid w:val="00224C1C"/>
    <w:rsid w:val="00231630"/>
    <w:rsid w:val="002352A3"/>
    <w:rsid w:val="00237B33"/>
    <w:rsid w:val="00276A1B"/>
    <w:rsid w:val="002D745B"/>
    <w:rsid w:val="00323D3F"/>
    <w:rsid w:val="003335AE"/>
    <w:rsid w:val="00345220"/>
    <w:rsid w:val="00371FE3"/>
    <w:rsid w:val="0037373B"/>
    <w:rsid w:val="003803A2"/>
    <w:rsid w:val="003825D9"/>
    <w:rsid w:val="00391FD8"/>
    <w:rsid w:val="00396AEF"/>
    <w:rsid w:val="003D0A9B"/>
    <w:rsid w:val="003E2C0C"/>
    <w:rsid w:val="003E6152"/>
    <w:rsid w:val="00466E10"/>
    <w:rsid w:val="0049327B"/>
    <w:rsid w:val="004A77C8"/>
    <w:rsid w:val="004B37D0"/>
    <w:rsid w:val="004C54BF"/>
    <w:rsid w:val="004E1CF8"/>
    <w:rsid w:val="004F4D0D"/>
    <w:rsid w:val="00502A61"/>
    <w:rsid w:val="00550660"/>
    <w:rsid w:val="005974A3"/>
    <w:rsid w:val="005B6D45"/>
    <w:rsid w:val="005D6446"/>
    <w:rsid w:val="006138A9"/>
    <w:rsid w:val="006241F3"/>
    <w:rsid w:val="0063037B"/>
    <w:rsid w:val="00666563"/>
    <w:rsid w:val="006A28AF"/>
    <w:rsid w:val="006D5B75"/>
    <w:rsid w:val="006D62BD"/>
    <w:rsid w:val="006E7589"/>
    <w:rsid w:val="00710E2F"/>
    <w:rsid w:val="007110E9"/>
    <w:rsid w:val="0073118A"/>
    <w:rsid w:val="00734E90"/>
    <w:rsid w:val="00741089"/>
    <w:rsid w:val="00762CCE"/>
    <w:rsid w:val="007A244E"/>
    <w:rsid w:val="007A2941"/>
    <w:rsid w:val="007B32CC"/>
    <w:rsid w:val="007B719E"/>
    <w:rsid w:val="007C5B62"/>
    <w:rsid w:val="007F212F"/>
    <w:rsid w:val="00807847"/>
    <w:rsid w:val="008339E6"/>
    <w:rsid w:val="00866429"/>
    <w:rsid w:val="0087658B"/>
    <w:rsid w:val="008B37C4"/>
    <w:rsid w:val="008C0685"/>
    <w:rsid w:val="008F11C0"/>
    <w:rsid w:val="008F3131"/>
    <w:rsid w:val="00900710"/>
    <w:rsid w:val="009117D5"/>
    <w:rsid w:val="009150A8"/>
    <w:rsid w:val="0092458E"/>
    <w:rsid w:val="00931879"/>
    <w:rsid w:val="00974020"/>
    <w:rsid w:val="009873F2"/>
    <w:rsid w:val="009A4D37"/>
    <w:rsid w:val="009E0C71"/>
    <w:rsid w:val="00A0107F"/>
    <w:rsid w:val="00A15A71"/>
    <w:rsid w:val="00A31883"/>
    <w:rsid w:val="00A32B33"/>
    <w:rsid w:val="00A910DC"/>
    <w:rsid w:val="00AB7AFB"/>
    <w:rsid w:val="00AC6E72"/>
    <w:rsid w:val="00AF49E7"/>
    <w:rsid w:val="00B06B6D"/>
    <w:rsid w:val="00BA1B44"/>
    <w:rsid w:val="00BC4D88"/>
    <w:rsid w:val="00C04F06"/>
    <w:rsid w:val="00C05073"/>
    <w:rsid w:val="00C05F10"/>
    <w:rsid w:val="00C35D45"/>
    <w:rsid w:val="00C8161F"/>
    <w:rsid w:val="00CB1163"/>
    <w:rsid w:val="00CE2076"/>
    <w:rsid w:val="00D01DDE"/>
    <w:rsid w:val="00D11405"/>
    <w:rsid w:val="00D127DC"/>
    <w:rsid w:val="00D57B94"/>
    <w:rsid w:val="00D854A1"/>
    <w:rsid w:val="00D9565F"/>
    <w:rsid w:val="00DD041C"/>
    <w:rsid w:val="00E00C82"/>
    <w:rsid w:val="00E2227A"/>
    <w:rsid w:val="00E346FE"/>
    <w:rsid w:val="00E51831"/>
    <w:rsid w:val="00E525C8"/>
    <w:rsid w:val="00E63B85"/>
    <w:rsid w:val="00E85B16"/>
    <w:rsid w:val="00EB5E52"/>
    <w:rsid w:val="00ED1CA1"/>
    <w:rsid w:val="00EE7883"/>
    <w:rsid w:val="00F1052B"/>
    <w:rsid w:val="00F221D7"/>
    <w:rsid w:val="00F3698A"/>
    <w:rsid w:val="00F53B92"/>
    <w:rsid w:val="00F707E2"/>
    <w:rsid w:val="00F76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05B928"/>
  <w15:chartTrackingRefBased/>
  <w15:docId w15:val="{146EC9EF-BAED-4B39-AC91-6D3B53CE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F2"/>
    <w:rPr>
      <w:rFonts w:ascii="Segoe UI" w:hAnsi="Segoe UI" w:cs="Segoe UI"/>
      <w:sz w:val="18"/>
      <w:szCs w:val="18"/>
    </w:rPr>
  </w:style>
  <w:style w:type="table" w:styleId="TableGrid">
    <w:name w:val="Table Grid"/>
    <w:basedOn w:val="TableNormal"/>
    <w:uiPriority w:val="39"/>
    <w:rsid w:val="006D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7C8"/>
    <w:pPr>
      <w:ind w:left="720"/>
      <w:contextualSpacing/>
    </w:pPr>
  </w:style>
  <w:style w:type="paragraph" w:styleId="Header">
    <w:name w:val="header"/>
    <w:basedOn w:val="Normal"/>
    <w:link w:val="HeaderChar"/>
    <w:uiPriority w:val="99"/>
    <w:unhideWhenUsed/>
    <w:rsid w:val="0061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8A9"/>
  </w:style>
  <w:style w:type="paragraph" w:styleId="Footer">
    <w:name w:val="footer"/>
    <w:basedOn w:val="Normal"/>
    <w:link w:val="FooterChar"/>
    <w:uiPriority w:val="99"/>
    <w:unhideWhenUsed/>
    <w:rsid w:val="0061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Swan Valley School Division</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Hunt</dc:creator>
  <cp:keywords/>
  <dc:description/>
  <cp:lastModifiedBy>Elaine Hunt</cp:lastModifiedBy>
  <cp:revision>5</cp:revision>
  <cp:lastPrinted>2017-11-28T19:03:00Z</cp:lastPrinted>
  <dcterms:created xsi:type="dcterms:W3CDTF">2017-11-28T15:23:00Z</dcterms:created>
  <dcterms:modified xsi:type="dcterms:W3CDTF">2017-11-28T19:05:00Z</dcterms:modified>
</cp:coreProperties>
</file>